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834" w:rsidRDefault="00BB3834" w:rsidP="00BB3834">
      <w:pPr>
        <w:ind w:left="-360"/>
        <w:jc w:val="center"/>
        <w:rPr>
          <w:b/>
          <w:sz w:val="48"/>
          <w:szCs w:val="48"/>
          <w:lang w:val="en-US"/>
        </w:rPr>
      </w:pPr>
      <w:r w:rsidRPr="00BB3834">
        <w:rPr>
          <w:b/>
          <w:sz w:val="48"/>
          <w:szCs w:val="48"/>
          <w:lang w:val="en-US"/>
        </w:rPr>
        <w:t>Evolutsion jaryonning turli yo’nalishlari</w:t>
      </w:r>
    </w:p>
    <w:p w:rsidR="00BB3834" w:rsidRDefault="00BB3834" w:rsidP="00BB3834">
      <w:pPr>
        <w:ind w:left="-360"/>
        <w:jc w:val="center"/>
        <w:rPr>
          <w:rFonts w:ascii="Bell MT" w:hAnsi="Bell MT"/>
          <w:sz w:val="40"/>
          <w:szCs w:val="40"/>
          <w:lang w:val="en-US"/>
        </w:rPr>
      </w:pPr>
    </w:p>
    <w:p w:rsidR="00CA0D6E" w:rsidRPr="00F7794B" w:rsidRDefault="00B448B1" w:rsidP="00BB3834">
      <w:pPr>
        <w:ind w:left="-360"/>
        <w:rPr>
          <w:rFonts w:ascii="Bell MT" w:hAnsi="Bell MT"/>
          <w:sz w:val="40"/>
          <w:szCs w:val="40"/>
          <w:lang w:val="en-US"/>
        </w:rPr>
      </w:pPr>
      <w:r>
        <w:rPr>
          <w:rFonts w:ascii="Bell MT" w:hAnsi="Bell MT"/>
          <w:sz w:val="40"/>
          <w:szCs w:val="40"/>
          <w:lang w:val="en-US"/>
        </w:rPr>
        <w:t xml:space="preserve">   </w:t>
      </w:r>
      <w:r w:rsidR="008A5522" w:rsidRPr="00F7794B">
        <w:rPr>
          <w:rFonts w:ascii="Bell MT" w:hAnsi="Bell MT"/>
          <w:sz w:val="40"/>
          <w:szCs w:val="40"/>
          <w:lang w:val="en-US"/>
        </w:rPr>
        <w:t xml:space="preserve">Organik olam evolutsiyasi to’g’risida mulohaza yuritganda nima sababdan barcha tirik mavjudodlar oddiydan murakkablanish tomon bir xil rivojlanmagan, ular orasida soda va murakkab tuzilishga ega bo’lgan mavjudodlar mavjud, degan savol tug’ilishi mumkin. Fan oldidagi bu muammoni rus olimlaridan A. N. Seversov va I. </w:t>
      </w:r>
      <w:smartTag w:uri="urn:schemas-microsoft-com:office:smarttags" w:element="place">
        <w:r w:rsidR="008A5522" w:rsidRPr="00F7794B">
          <w:rPr>
            <w:rFonts w:ascii="Bell MT" w:hAnsi="Bell MT"/>
            <w:sz w:val="40"/>
            <w:szCs w:val="40"/>
            <w:lang w:val="en-US"/>
          </w:rPr>
          <w:t>I.</w:t>
        </w:r>
      </w:smartTag>
      <w:r w:rsidR="008A5522" w:rsidRPr="00F7794B">
        <w:rPr>
          <w:rFonts w:ascii="Bell MT" w:hAnsi="Bell MT"/>
          <w:sz w:val="40"/>
          <w:szCs w:val="40"/>
          <w:lang w:val="en-US"/>
        </w:rPr>
        <w:t xml:space="preserve"> Shmalgauzen ijobiy hal qiladilar. Ma’lumki, Darvin o’z davrida evalusion jarayon organizmlarning tinmay muhit sharoitiga mumkin qadar ko’proq moslanishidan iborat ekanligini aytib o’tgan edi. Atrof-muhitning tarixiy davrlar mobaynida keng yoki tor doirada o’zgarishi odatda organizmlar umumiy yoki xususiy moslanishlarni keltirib chiqaradi.</w:t>
      </w:r>
      <w:r w:rsidR="00CA0D6E" w:rsidRPr="00F7794B">
        <w:rPr>
          <w:rFonts w:ascii="Bell MT" w:hAnsi="Bell MT"/>
          <w:sz w:val="40"/>
          <w:szCs w:val="40"/>
          <w:lang w:val="en-US"/>
        </w:rPr>
        <w:t xml:space="preserve"> Umumiy moslanish hayot uchun nihoyatda zarur bo’lgan organlar sistemasining takomillashuvi bilan aloqador. Agar muhit sharoitning o’zgarishi bilan: 1) bir turga mansub individlar soni ortsa; 2) ular ishg’ol qilgan areal kengaya borsa; 3) tur zaminida yangi populyatsiyalar, kenja turlar, turlar va boshqa taksonlar hosil bo’lsa, bu jarayon </w:t>
      </w:r>
      <w:r w:rsidR="00CA0D6E" w:rsidRPr="00F7794B">
        <w:rPr>
          <w:rFonts w:ascii="Bell MT" w:hAnsi="Bell MT"/>
          <w:i/>
          <w:sz w:val="40"/>
          <w:szCs w:val="40"/>
          <w:lang w:val="en-US"/>
        </w:rPr>
        <w:t>biologik yuksalish</w:t>
      </w:r>
      <w:r w:rsidR="00CA0D6E" w:rsidRPr="00F7794B">
        <w:rPr>
          <w:rFonts w:ascii="Bell MT" w:hAnsi="Bell MT"/>
          <w:sz w:val="40"/>
          <w:szCs w:val="40"/>
          <w:lang w:val="en-US"/>
        </w:rPr>
        <w:t xml:space="preserve"> (progress)</w:t>
      </w:r>
      <w:r>
        <w:rPr>
          <w:rFonts w:ascii="Bell MT" w:hAnsi="Bell MT"/>
          <w:sz w:val="40"/>
          <w:szCs w:val="40"/>
          <w:lang w:val="en-US"/>
        </w:rPr>
        <w:t xml:space="preserve"> </w:t>
      </w:r>
      <w:r w:rsidR="00CA0D6E" w:rsidRPr="00F7794B">
        <w:rPr>
          <w:rFonts w:ascii="Bell MT" w:hAnsi="Bell MT"/>
          <w:sz w:val="40"/>
          <w:szCs w:val="40"/>
          <w:lang w:val="en-US"/>
        </w:rPr>
        <w:t>deb ataladi. Hozirgi vaqtda Markaziy Osiyo mintaqasida boshqa qushlarga nisbatan Hindiston maynasi biologic progress holatidadir.  Yashash joyiga nisbatan instinktning yo’qligi, tanasining bir muncha yirikligi, tajavuzkorligi, xilma-xil oziqlar bilan oziqlanishi, tez urchishi, ularning yashash uchun kurashda g’olib</w:t>
      </w:r>
      <w:r w:rsidR="00831C49" w:rsidRPr="00F7794B">
        <w:rPr>
          <w:rFonts w:ascii="Bell MT" w:hAnsi="Bell MT"/>
          <w:sz w:val="40"/>
          <w:szCs w:val="40"/>
          <w:lang w:val="en-US"/>
        </w:rPr>
        <w:t xml:space="preserve">kelib, son jihatdan tobora ko’paya borishiga, arealining kengayishiga sabab bo’lmoqda. Dastlab XX asr boshlarida Hindiston maynasi Markaziy Osiyoning chegara tumanlarida uchragan bo’lsa, hozirgi vaqtga kelib, uni </w:t>
      </w:r>
      <w:r w:rsidR="00831C49" w:rsidRPr="00F7794B">
        <w:rPr>
          <w:rFonts w:ascii="Bell MT" w:hAnsi="Bell MT"/>
          <w:sz w:val="40"/>
          <w:szCs w:val="40"/>
          <w:lang w:val="en-US"/>
        </w:rPr>
        <w:lastRenderedPageBreak/>
        <w:t>shimoliy tumanlar hamda boshqa respublika va viloyatlarda ham ko’rish mumkin.</w:t>
      </w:r>
    </w:p>
    <w:p w:rsidR="00831C49" w:rsidRPr="00F7794B" w:rsidRDefault="00831C49" w:rsidP="00BB3834">
      <w:pPr>
        <w:ind w:left="-360" w:hanging="180"/>
        <w:rPr>
          <w:rFonts w:ascii="Bell MT" w:hAnsi="Bell MT"/>
          <w:sz w:val="40"/>
          <w:szCs w:val="40"/>
          <w:lang w:val="en-US"/>
        </w:rPr>
      </w:pPr>
      <w:r w:rsidRPr="00F7794B">
        <w:rPr>
          <w:rFonts w:ascii="Bell MT" w:hAnsi="Bell MT"/>
          <w:sz w:val="40"/>
          <w:szCs w:val="40"/>
          <w:lang w:val="en-US"/>
        </w:rPr>
        <w:t xml:space="preserve">   </w:t>
      </w:r>
      <w:r w:rsidR="00B448B1">
        <w:rPr>
          <w:rFonts w:ascii="Bell MT" w:hAnsi="Bell MT"/>
          <w:sz w:val="40"/>
          <w:szCs w:val="40"/>
          <w:lang w:val="en-US"/>
        </w:rPr>
        <w:t xml:space="preserve">      </w:t>
      </w:r>
      <w:r w:rsidRPr="00F7794B">
        <w:rPr>
          <w:rFonts w:ascii="Bell MT" w:hAnsi="Bell MT"/>
          <w:sz w:val="40"/>
          <w:szCs w:val="40"/>
          <w:lang w:val="en-US"/>
        </w:rPr>
        <w:t xml:space="preserve">A. N. Sevresov va I.I. Shmalgauzenlar </w:t>
      </w:r>
      <w:r w:rsidR="00F7794B" w:rsidRPr="00F7794B">
        <w:rPr>
          <w:rFonts w:ascii="Bell MT" w:hAnsi="Bell MT"/>
          <w:sz w:val="40"/>
          <w:szCs w:val="40"/>
          <w:lang w:val="en-US"/>
        </w:rPr>
        <w:t>biologik</w:t>
      </w:r>
      <w:r w:rsidRPr="00F7794B">
        <w:rPr>
          <w:rFonts w:ascii="Bell MT" w:hAnsi="Bell MT"/>
          <w:sz w:val="40"/>
          <w:szCs w:val="40"/>
          <w:lang w:val="en-US"/>
        </w:rPr>
        <w:t xml:space="preserve"> progressning asosiy yo’nalishlari haqida mulohaza yuritib, uni aromorfoz, idioadaptatsiya, umumiy degeneratsiya asosida bo’lishini aniqladilar.</w:t>
      </w:r>
    </w:p>
    <w:p w:rsidR="00831C49" w:rsidRPr="00F7794B" w:rsidRDefault="00831C49" w:rsidP="00BB3834">
      <w:pPr>
        <w:ind w:left="-360"/>
        <w:rPr>
          <w:rFonts w:ascii="Bell MT" w:hAnsi="Bell MT"/>
          <w:sz w:val="40"/>
          <w:szCs w:val="40"/>
          <w:lang w:val="en-US"/>
        </w:rPr>
      </w:pPr>
      <w:r w:rsidRPr="00F7794B">
        <w:rPr>
          <w:rFonts w:ascii="Bell MT" w:hAnsi="Bell MT"/>
          <w:sz w:val="40"/>
          <w:szCs w:val="40"/>
          <w:lang w:val="en-US"/>
        </w:rPr>
        <w:t xml:space="preserve">   Biologik progress har xil usulda amalgam oshadi. Uning birinchi usulida tarixiy jarayonda organizmlar hayot faoliyati uchun nihoyatda muhim bo’lgan organlar sistemalari takomillashadi. U </w:t>
      </w:r>
      <w:r w:rsidRPr="00F7794B">
        <w:rPr>
          <w:rFonts w:ascii="Bell MT" w:hAnsi="Bell MT"/>
          <w:i/>
          <w:sz w:val="40"/>
          <w:szCs w:val="40"/>
          <w:lang w:val="en-US"/>
        </w:rPr>
        <w:t>morfofiziologik yuksalish – aromofoz</w:t>
      </w:r>
      <w:r w:rsidRPr="00F7794B">
        <w:rPr>
          <w:rFonts w:ascii="Bell MT" w:hAnsi="Bell MT"/>
          <w:sz w:val="40"/>
          <w:szCs w:val="40"/>
          <w:lang w:val="en-US"/>
        </w:rPr>
        <w:t xml:space="preserve"> deb omlanadi.   Ikkinchi usulda organism hayot faoliyati uchun ikkinchi darajali organlar sistemasi o’zgaradi va organizmlar tuzilishi murakkablashmaydu, lekin muhitga moslashadi. Uchinchi organizmlar tuzilishi</w:t>
      </w:r>
      <w:r w:rsidR="00F7794B" w:rsidRPr="00F7794B">
        <w:rPr>
          <w:rFonts w:ascii="Bell MT" w:hAnsi="Bell MT"/>
          <w:sz w:val="40"/>
          <w:szCs w:val="40"/>
          <w:lang w:val="en-US"/>
        </w:rPr>
        <w:t xml:space="preserve"> murakkabdan soddaga o’zgarishi natijasida biologik progressga yo’liqqan bo’ladi.</w:t>
      </w:r>
    </w:p>
    <w:p w:rsidR="00F7794B" w:rsidRDefault="00F7794B" w:rsidP="00BB3834">
      <w:pPr>
        <w:ind w:left="-360"/>
        <w:rPr>
          <w:rFonts w:ascii="Bell MT" w:hAnsi="Bell MT"/>
          <w:sz w:val="40"/>
          <w:szCs w:val="40"/>
          <w:lang w:val="en-US"/>
        </w:rPr>
      </w:pPr>
      <w:r w:rsidRPr="00F7794B">
        <w:rPr>
          <w:rFonts w:ascii="Bell MT" w:hAnsi="Bell MT"/>
          <w:sz w:val="40"/>
          <w:szCs w:val="40"/>
          <w:lang w:val="en-US"/>
        </w:rPr>
        <w:t xml:space="preserve">   Morfofiziologik</w:t>
      </w:r>
      <w:r>
        <w:rPr>
          <w:rFonts w:ascii="Bell MT" w:hAnsi="Bell MT"/>
          <w:sz w:val="40"/>
          <w:szCs w:val="40"/>
          <w:lang w:val="en-US"/>
        </w:rPr>
        <w:t xml:space="preserve"> yuksalish deganda organizmlar tuzilishining umumiy darajasini, hayot faoliyati yuksalishini amalgam oshiradian evolutsion o’zgarishlar tushuniladi. </w:t>
      </w:r>
      <w:r w:rsidRPr="00F7794B">
        <w:rPr>
          <w:rFonts w:ascii="Bell MT" w:hAnsi="Bell MT"/>
          <w:b/>
          <w:sz w:val="40"/>
          <w:szCs w:val="40"/>
          <w:lang w:val="en-US"/>
        </w:rPr>
        <w:t>Aromorfozlar</w:t>
      </w:r>
      <w:r>
        <w:rPr>
          <w:rFonts w:ascii="Bell MT" w:hAnsi="Bell MT"/>
          <w:b/>
          <w:sz w:val="40"/>
          <w:szCs w:val="40"/>
          <w:lang w:val="en-US"/>
        </w:rPr>
        <w:t xml:space="preserve"> </w:t>
      </w:r>
      <w:r>
        <w:rPr>
          <w:rFonts w:ascii="Bell MT" w:hAnsi="Bell MT"/>
          <w:sz w:val="40"/>
          <w:szCs w:val="40"/>
          <w:lang w:val="en-US"/>
        </w:rPr>
        <w:t>yashash uchun kurashda ancha afzalliklar yaratadi va tirik mavjudotlarni yangi muhit sharoitida keng doirada yashashga imkon beradi.</w:t>
      </w:r>
    </w:p>
    <w:p w:rsidR="00F7794B" w:rsidRDefault="00F7794B" w:rsidP="00BB3834">
      <w:pPr>
        <w:ind w:left="-360"/>
        <w:rPr>
          <w:rFonts w:ascii="Bell MT" w:hAnsi="Bell MT"/>
          <w:sz w:val="40"/>
          <w:szCs w:val="40"/>
          <w:lang w:val="en-US"/>
        </w:rPr>
      </w:pPr>
      <w:r>
        <w:rPr>
          <w:rFonts w:ascii="Bell MT" w:hAnsi="Bell MT"/>
          <w:sz w:val="40"/>
          <w:szCs w:val="40"/>
          <w:lang w:val="en-US"/>
        </w:rPr>
        <w:t xml:space="preserve">   O’simliklarning suv muhitidan quruqlikda yashashga, spora bilan ko’payishdan urug’dan ko’payishga o’tishi, yopiq urug’lilarning kelib chiqishi aromofoz tipidagi yuksalishlardir.</w:t>
      </w:r>
      <w:r w:rsidR="00FC125E">
        <w:rPr>
          <w:rFonts w:ascii="Bell MT" w:hAnsi="Bell MT"/>
          <w:sz w:val="40"/>
          <w:szCs w:val="40"/>
          <w:lang w:val="en-US"/>
        </w:rPr>
        <w:t xml:space="preserve"> Umurtqali hayvonlarda nerv sistemasi, qon aylanish, hazm qilish, nafas organlarining murakkablasha borishi, baliqlar, suvda ham quriklikda yashovchilar, sudralib yuruvchilar, qushlar, sutemizuvchilar sinflarining kelib chiqishi ham organic olam evolutsiyasining aromorfoz yo’nalishida amalgam oshgan.</w:t>
      </w:r>
    </w:p>
    <w:p w:rsidR="00FC125E" w:rsidRDefault="00FC125E" w:rsidP="00BB3834">
      <w:pPr>
        <w:ind w:left="-360" w:firstLine="360"/>
        <w:rPr>
          <w:rFonts w:ascii="Bell MT" w:hAnsi="Bell MT"/>
          <w:sz w:val="40"/>
          <w:szCs w:val="40"/>
          <w:lang w:val="en-US"/>
        </w:rPr>
      </w:pPr>
      <w:r>
        <w:rPr>
          <w:rFonts w:ascii="Bell MT" w:hAnsi="Bell MT"/>
          <w:sz w:val="40"/>
          <w:szCs w:val="40"/>
          <w:lang w:val="en-US"/>
        </w:rPr>
        <w:lastRenderedPageBreak/>
        <w:t xml:space="preserve">   Aromorfoz yo’nalish tufayli organikolam evolutsiyasida o’simliklarning, hayvonlarning tuzilishi, hayot faoliyati tobora murakkablashgan, ularning yangi-yangi guruhlari paydo bo’lgan, areali kengaygan, turkum, sinf, tip hosil bo’lish jarayoni tezlashgan.</w:t>
      </w:r>
    </w:p>
    <w:p w:rsidR="00FC125E" w:rsidRDefault="00FC125E" w:rsidP="00BB3834">
      <w:pPr>
        <w:ind w:left="-360"/>
        <w:rPr>
          <w:rFonts w:ascii="Bell MT" w:hAnsi="Bell MT"/>
          <w:sz w:val="40"/>
          <w:szCs w:val="40"/>
          <w:lang w:val="en-US"/>
        </w:rPr>
      </w:pPr>
      <w:r>
        <w:rPr>
          <w:rFonts w:ascii="Bell MT" w:hAnsi="Bell MT"/>
          <w:sz w:val="40"/>
          <w:szCs w:val="40"/>
          <w:lang w:val="en-US"/>
        </w:rPr>
        <w:t xml:space="preserve">   Aromorfoz yo’nalish uzoq davom etgan irsiy o’zgaruvchanlik va tabiiy tanlanish asosida ro’y bergan.</w:t>
      </w:r>
    </w:p>
    <w:p w:rsidR="00FC125E" w:rsidRDefault="00FC125E" w:rsidP="00BB3834">
      <w:pPr>
        <w:ind w:left="-360"/>
        <w:rPr>
          <w:rFonts w:ascii="Bell MT" w:hAnsi="Bell MT"/>
          <w:sz w:val="40"/>
          <w:szCs w:val="40"/>
          <w:lang w:val="en-US"/>
        </w:rPr>
      </w:pPr>
      <w:r>
        <w:rPr>
          <w:rFonts w:ascii="Bell MT" w:hAnsi="Bell MT"/>
          <w:sz w:val="40"/>
          <w:szCs w:val="40"/>
          <w:lang w:val="en-US"/>
        </w:rPr>
        <w:t xml:space="preserve">   O’simlik va hayvonlarning har qanday yirik taksonomik birligida aromorfoz tipidagi o’zgarishlarni ko’rish mumkin.</w:t>
      </w:r>
    </w:p>
    <w:p w:rsidR="00FC125E" w:rsidRDefault="00FC125E" w:rsidP="00BB3834">
      <w:pPr>
        <w:ind w:left="-360"/>
        <w:rPr>
          <w:rFonts w:ascii="Bell MT" w:hAnsi="Bell MT"/>
          <w:sz w:val="40"/>
          <w:szCs w:val="40"/>
          <w:lang w:val="en-US"/>
        </w:rPr>
      </w:pPr>
      <w:r>
        <w:rPr>
          <w:rFonts w:ascii="Bell MT" w:hAnsi="Bell MT"/>
          <w:sz w:val="40"/>
          <w:szCs w:val="40"/>
          <w:lang w:val="en-US"/>
        </w:rPr>
        <w:t xml:space="preserve">   </w:t>
      </w:r>
      <w:r w:rsidRPr="00B448B1">
        <w:rPr>
          <w:rFonts w:ascii="Bell MT" w:hAnsi="Bell MT"/>
          <w:b/>
          <w:sz w:val="40"/>
          <w:szCs w:val="40"/>
          <w:lang w:val="en-US"/>
        </w:rPr>
        <w:t>Idioadaptatsiya</w:t>
      </w:r>
      <w:r>
        <w:rPr>
          <w:rFonts w:ascii="Bell MT" w:hAnsi="Bell MT"/>
          <w:sz w:val="40"/>
          <w:szCs w:val="40"/>
          <w:lang w:val="en-US"/>
        </w:rPr>
        <w:t xml:space="preserve"> organizmlarning muayyan yashash sharoitiga moslashuviga yordam beradigan evolutsion o’zgarishlardir. Aromorfozlardan farqli o’laroq, idioadaptatsiya umumi</w:t>
      </w:r>
      <w:r w:rsidR="005D7178">
        <w:rPr>
          <w:rFonts w:ascii="Bell MT" w:hAnsi="Bell MT"/>
          <w:sz w:val="40"/>
          <w:szCs w:val="40"/>
          <w:lang w:val="en-US"/>
        </w:rPr>
        <w:t>y moslanish emas, balki xususiy, juz’iy moslanishlar bilan aloqadordir.</w:t>
      </w:r>
      <w:r w:rsidR="00AF79D4">
        <w:rPr>
          <w:rFonts w:ascii="Bell MT" w:hAnsi="Bell MT"/>
          <w:sz w:val="40"/>
          <w:szCs w:val="40"/>
          <w:lang w:val="en-US"/>
        </w:rPr>
        <w:t xml:space="preserve"> Ular organizmlar tuzilishi darajasini, hayot faoliyatini ajdodlarga nisbatan yuqoriga ko’tarmaydi. Hayvonlarda himoya rangi, mimikriya hodisasi, o’simliklarda shamol, hashoratlar, qushlar yordamida chetdan changlanish bo’yicha xilma-xil muvofiqlanishlar, meva va ularning tarqalishi bilan bog’liq moslanishlar idioadaptatsiya misol bo’la oladi. Hashoratxo’rlar turkumiga mansub hayvonlarning bazilari quruqlikda, suda yoki yer ostida yashashga moslashganli</w:t>
      </w:r>
      <w:r w:rsidR="00B448B1">
        <w:rPr>
          <w:rFonts w:ascii="Bell MT" w:hAnsi="Bell MT"/>
          <w:sz w:val="40"/>
          <w:szCs w:val="40"/>
          <w:lang w:val="en-US"/>
        </w:rPr>
        <w:t>gi ham idioadaptatsiya misoldir.</w:t>
      </w:r>
    </w:p>
    <w:p w:rsidR="002C7A36" w:rsidRDefault="002C7A36" w:rsidP="00BB3834">
      <w:pPr>
        <w:ind w:left="-360" w:firstLine="360"/>
        <w:rPr>
          <w:rFonts w:ascii="Bell MT" w:hAnsi="Bell MT"/>
          <w:sz w:val="40"/>
          <w:szCs w:val="40"/>
          <w:lang w:val="en-US"/>
        </w:rPr>
      </w:pPr>
      <w:r>
        <w:rPr>
          <w:rFonts w:ascii="Bell MT" w:hAnsi="Bell MT"/>
          <w:sz w:val="40"/>
          <w:szCs w:val="40"/>
          <w:lang w:val="en-US"/>
        </w:rPr>
        <w:t xml:space="preserve">   </w:t>
      </w:r>
      <w:r w:rsidRPr="00D86DEF">
        <w:rPr>
          <w:rFonts w:ascii="Bell MT" w:hAnsi="Bell MT"/>
          <w:b/>
          <w:sz w:val="40"/>
          <w:szCs w:val="40"/>
          <w:lang w:val="en-US"/>
        </w:rPr>
        <w:t>Umumiy degeneratsiya</w:t>
      </w:r>
      <w:r>
        <w:rPr>
          <w:rFonts w:ascii="Bell MT" w:hAnsi="Bell MT"/>
          <w:sz w:val="40"/>
          <w:szCs w:val="40"/>
          <w:lang w:val="en-US"/>
        </w:rPr>
        <w:t xml:space="preserve"> tarixiy jarayonda murakkab tuzilishdan oddiy tuzilishga o’tish demakdir. Organik olam evolutsiyasining bu yo’nalishi o’rganizmlarning o’troq yoki parazit holda hayot kechirishi bilan uzviy aloqador. Masalan, assidiy lichinkasida xordali hayvonlarga xos ner sistemasi xorda, ko’z rivojlanganbo’ladi. Keyinchalik lichinka o’troq hayot kechirishga o’tib, voyaga yetish jarayonida organizmda regressive metomorfoz ro’y beradi. </w:t>
      </w:r>
      <w:r>
        <w:rPr>
          <w:rFonts w:ascii="Bell MT" w:hAnsi="Bell MT"/>
          <w:sz w:val="40"/>
          <w:szCs w:val="40"/>
          <w:lang w:val="en-US"/>
        </w:rPr>
        <w:lastRenderedPageBreak/>
        <w:t>Xorda nerv sistemasining asosiy qismi yo’qolib qolgani tugunchaga aylangan bo’ladi.</w:t>
      </w:r>
    </w:p>
    <w:p w:rsidR="00AF79D4" w:rsidRDefault="002C7A36" w:rsidP="00BB3834">
      <w:pPr>
        <w:ind w:left="-360" w:firstLine="360"/>
        <w:rPr>
          <w:rFonts w:ascii="Bell MT" w:hAnsi="Bell MT"/>
          <w:sz w:val="40"/>
          <w:szCs w:val="40"/>
          <w:lang w:val="en-US"/>
        </w:rPr>
      </w:pPr>
      <w:r>
        <w:rPr>
          <w:rFonts w:ascii="Bell MT" w:hAnsi="Bell MT"/>
          <w:sz w:val="40"/>
          <w:szCs w:val="40"/>
          <w:lang w:val="en-US"/>
        </w:rPr>
        <w:t xml:space="preserve">   Odam parazitlari, cho’chqa solityori, tasmasimon chuvalchanlarda ichak bo’lmaydi, nerv sistemasi soda tuzilgan, mustaqil harakatlanish deyarli yo’q. Lekin ularda “xo’jayin” ichak devorlariga yopishish uchun so’rg’ichlar, kuchli rivojlangan ko’payish organi bo’ladi. Shuningdek, ko’pgina o’simliklarda, masalan</w:t>
      </w:r>
      <w:r w:rsidR="00AB0B89">
        <w:rPr>
          <w:rFonts w:ascii="Bell MT" w:hAnsi="Bell MT"/>
          <w:sz w:val="40"/>
          <w:szCs w:val="40"/>
          <w:lang w:val="en-US"/>
        </w:rPr>
        <w:t>, parazit holda yashovchi zarpechakda asosiy organlaridan biri barg bo’lmaydi, ildiz o’rniga poyada so’rg’ichlar hosil</w:t>
      </w:r>
      <w:r>
        <w:rPr>
          <w:rFonts w:ascii="Bell MT" w:hAnsi="Bell MT"/>
          <w:sz w:val="40"/>
          <w:szCs w:val="40"/>
          <w:lang w:val="en-US"/>
        </w:rPr>
        <w:t xml:space="preserve"> </w:t>
      </w:r>
      <w:r w:rsidR="00C75086">
        <w:rPr>
          <w:rFonts w:ascii="Bell MT" w:hAnsi="Bell MT"/>
          <w:sz w:val="40"/>
          <w:szCs w:val="40"/>
          <w:lang w:val="en-US"/>
        </w:rPr>
        <w:t>bo’lib uning yordamida “xojayin” o’simlikdan oziq moddalarni so’rip oladi. Zarpechak ko’plab meva, urug’ beradi. Uning mevasio’tx’o’r hayvonlarning oziqlanish organlarida hazm bo’lmaydi. Shunday qilib, umumiy degeneratsiya organizmlar tuzilishini soddalashtirsa ham, biroq bu turdagi organizmlar sonining ko’p bo’lishiga, arealning kengayishiga, yangi sistematik guruhlarning taraqqiy etishiga, ya’ni biologik yuksalishga olib keladi.</w:t>
      </w:r>
    </w:p>
    <w:p w:rsidR="00C75086" w:rsidRPr="00F7794B" w:rsidRDefault="00C75086" w:rsidP="00BB3834">
      <w:pPr>
        <w:ind w:left="-360"/>
        <w:rPr>
          <w:rFonts w:ascii="Bell MT" w:hAnsi="Bell MT"/>
          <w:sz w:val="40"/>
          <w:szCs w:val="40"/>
          <w:lang w:val="en-US"/>
        </w:rPr>
      </w:pPr>
      <w:r>
        <w:rPr>
          <w:rFonts w:ascii="Bell MT" w:hAnsi="Bell MT"/>
          <w:sz w:val="40"/>
          <w:szCs w:val="40"/>
          <w:lang w:val="en-US"/>
        </w:rPr>
        <w:t xml:space="preserve">   Hozirgi vaqtda hashoratlar, suyakli baliqlar, kemiruvchilarning ko’pgina guruhlari, gulli o’simlikla</w:t>
      </w:r>
      <w:r w:rsidR="00423FF4">
        <w:rPr>
          <w:rFonts w:ascii="Bell MT" w:hAnsi="Bell MT"/>
          <w:sz w:val="40"/>
          <w:szCs w:val="40"/>
          <w:lang w:val="en-US"/>
        </w:rPr>
        <w:t>r biologik yuksalish guruhlari progress holatidadir.</w:t>
      </w:r>
    </w:p>
    <w:p w:rsidR="00831C49" w:rsidRDefault="00423FF4" w:rsidP="00BB3834">
      <w:pPr>
        <w:ind w:left="-360" w:firstLine="360"/>
        <w:rPr>
          <w:rFonts w:ascii="Bell MT" w:hAnsi="Bell MT"/>
          <w:sz w:val="40"/>
          <w:szCs w:val="40"/>
          <w:lang w:val="en-US"/>
        </w:rPr>
      </w:pPr>
      <w:r>
        <w:rPr>
          <w:rFonts w:ascii="Bell MT" w:hAnsi="Bell MT"/>
          <w:sz w:val="40"/>
          <w:szCs w:val="40"/>
          <w:lang w:val="en-US"/>
        </w:rPr>
        <w:t xml:space="preserve">   Organik olamning rivojlanishida biologik yuksalish – progressiya qarama-qarshi o’laroq, bioligik regress ham uchraydi. Bioligik regressda muhit sharoitiga organizmlar yetarlicha moslasha olmganliklari sababli ularning: a) avloddan avlodga o’tgan sari individlar soni qisqradi; b) populyatsiyalar, turlar soni kamayadi.</w:t>
      </w:r>
    </w:p>
    <w:p w:rsidR="00423FF4" w:rsidRPr="00F7794B" w:rsidRDefault="00423FF4" w:rsidP="00BB3834">
      <w:pPr>
        <w:ind w:left="-360"/>
        <w:rPr>
          <w:rFonts w:ascii="Bell MT" w:hAnsi="Bell MT"/>
          <w:sz w:val="40"/>
          <w:szCs w:val="40"/>
          <w:lang w:val="en-US"/>
        </w:rPr>
      </w:pPr>
      <w:r>
        <w:rPr>
          <w:rFonts w:ascii="Bell MT" w:hAnsi="Bell MT"/>
          <w:sz w:val="40"/>
          <w:szCs w:val="40"/>
          <w:lang w:val="en-US"/>
        </w:rPr>
        <w:t xml:space="preserve">   O’simliklardan ginklar oilasi, sutemizuvchilardan hashoratxo’rlar turkumiga kiruvchi faqat ikki turdan iborat vixuol avlodi biologik regress holatidadir.</w:t>
      </w:r>
    </w:p>
    <w:sectPr w:rsidR="00423FF4" w:rsidRPr="00F7794B" w:rsidSect="00107195">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899" w:footer="708" w:gutter="0"/>
      <w:pgBorders w:offsetFrom="page">
        <w:top w:val="decoBlocks" w:sz="31" w:space="24" w:color="auto"/>
        <w:left w:val="decoBlocks" w:sz="31" w:space="24" w:color="auto"/>
        <w:bottom w:val="decoBlocks" w:sz="31" w:space="24" w:color="auto"/>
        <w:right w:val="decoBlocks" w:sz="31"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7151" w:rsidRDefault="00AE7151">
      <w:r>
        <w:separator/>
      </w:r>
    </w:p>
  </w:endnote>
  <w:endnote w:type="continuationSeparator" w:id="1">
    <w:p w:rsidR="00AE7151" w:rsidRDefault="00AE71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Bell MT">
    <w:panose1 w:val="02020603050405020304"/>
    <w:charset w:val="00"/>
    <w:family w:val="roman"/>
    <w:pitch w:val="variable"/>
    <w:sig w:usb0="00000003" w:usb1="00000000" w:usb2="00000000" w:usb3="00000000" w:csb0="00000001"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25E" w:rsidRDefault="00FC125E" w:rsidP="0080173A">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FC125E" w:rsidRDefault="00FC125E" w:rsidP="00FC125E">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25E" w:rsidRDefault="00FC125E" w:rsidP="0080173A">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A92CF4">
      <w:rPr>
        <w:rStyle w:val="a4"/>
        <w:noProof/>
      </w:rPr>
      <w:t>1</w:t>
    </w:r>
    <w:r>
      <w:rPr>
        <w:rStyle w:val="a4"/>
      </w:rPr>
      <w:fldChar w:fldCharType="end"/>
    </w:r>
  </w:p>
  <w:p w:rsidR="00FC125E" w:rsidRDefault="00FC125E" w:rsidP="00FC125E">
    <w:pPr>
      <w:pStyle w:val="a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195" w:rsidRDefault="0010719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7151" w:rsidRDefault="00AE7151">
      <w:r>
        <w:separator/>
      </w:r>
    </w:p>
  </w:footnote>
  <w:footnote w:type="continuationSeparator" w:id="1">
    <w:p w:rsidR="00AE7151" w:rsidRDefault="00AE71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195" w:rsidRDefault="00107195">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65.25pt;height:94.2pt;rotation:315;z-index:-251658240;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195" w:rsidRPr="0017078D" w:rsidRDefault="0017078D" w:rsidP="0017078D">
    <w:pPr>
      <w:pStyle w:val="a5"/>
    </w:pPr>
    <w:r>
      <w:rPr>
        <w:rFonts w:ascii="Comic Sans MS" w:hAnsi="Comic Sans MS"/>
        <w:b/>
        <w:sz w:val="16"/>
        <w:szCs w:val="16"/>
        <w:lang w:val="en-US"/>
      </w:rPr>
      <w:t>WWW.UZREFERAT.UCOZ.NET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7195" w:rsidRDefault="00107195">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65.25pt;height:94.2pt;rotation:315;z-index:-251659264;mso-position-horizontal:center;mso-position-horizontal-relative:margin;mso-position-vertical:center;mso-position-vertical-relative:margin" o:allowincell="f" fillcolor="silver" stroked="f">
          <v:fill opacity=".5"/>
          <v:textpath style="font-family:&quot;Times New Roman&quot;;font-size:1pt" string="www.uzref.tk"/>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2C5D34"/>
    <w:rsid w:val="00107195"/>
    <w:rsid w:val="0017078D"/>
    <w:rsid w:val="00292E25"/>
    <w:rsid w:val="002C5D34"/>
    <w:rsid w:val="002C7A36"/>
    <w:rsid w:val="00364B1B"/>
    <w:rsid w:val="00423FF4"/>
    <w:rsid w:val="00496516"/>
    <w:rsid w:val="004D26AA"/>
    <w:rsid w:val="005D7178"/>
    <w:rsid w:val="00654539"/>
    <w:rsid w:val="007A3449"/>
    <w:rsid w:val="007C063D"/>
    <w:rsid w:val="0080173A"/>
    <w:rsid w:val="00831C49"/>
    <w:rsid w:val="008A5522"/>
    <w:rsid w:val="008B21BD"/>
    <w:rsid w:val="00A92CF4"/>
    <w:rsid w:val="00AB0B89"/>
    <w:rsid w:val="00AD11C5"/>
    <w:rsid w:val="00AE7151"/>
    <w:rsid w:val="00AF79D4"/>
    <w:rsid w:val="00B448B1"/>
    <w:rsid w:val="00BB3834"/>
    <w:rsid w:val="00C75086"/>
    <w:rsid w:val="00CA0D6E"/>
    <w:rsid w:val="00D86DEF"/>
    <w:rsid w:val="00F7794B"/>
    <w:rsid w:val="00FC12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5D34"/>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footer"/>
    <w:basedOn w:val="a"/>
    <w:rsid w:val="00FC125E"/>
    <w:pPr>
      <w:tabs>
        <w:tab w:val="center" w:pos="4677"/>
        <w:tab w:val="right" w:pos="9355"/>
      </w:tabs>
    </w:pPr>
  </w:style>
  <w:style w:type="character" w:styleId="a4">
    <w:name w:val="page number"/>
    <w:basedOn w:val="a0"/>
    <w:rsid w:val="00FC125E"/>
  </w:style>
  <w:style w:type="paragraph" w:styleId="a5">
    <w:name w:val="header"/>
    <w:basedOn w:val="a"/>
    <w:rsid w:val="00107195"/>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445807966">
      <w:bodyDiv w:val="1"/>
      <w:marLeft w:val="0"/>
      <w:marRight w:val="0"/>
      <w:marTop w:val="0"/>
      <w:marBottom w:val="0"/>
      <w:divBdr>
        <w:top w:val="none" w:sz="0" w:space="0" w:color="auto"/>
        <w:left w:val="none" w:sz="0" w:space="0" w:color="auto"/>
        <w:bottom w:val="none" w:sz="0" w:space="0" w:color="auto"/>
        <w:right w:val="none" w:sz="0" w:space="0" w:color="auto"/>
      </w:divBdr>
    </w:div>
    <w:div w:id="97579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961</Words>
  <Characters>5479</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www.uzref.tk</vt:lpstr>
    </vt:vector>
  </TitlesOfParts>
  <Company>[dj.donyor@mail.ru]</Company>
  <LinksUpToDate>false</LinksUpToDate>
  <CharactersWithSpaces>6428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www.uzref.tk</dc:title>
  <dc:subject/>
  <dc:creator>Ro'zmetboyev Doniyor</dc:creator>
  <cp:keywords>[www.newmp3.ucoz.net]</cp:keywords>
  <dc:description>www.uzref.tk</dc:description>
  <cp:lastModifiedBy>eXtreme</cp:lastModifiedBy>
  <cp:revision>2</cp:revision>
  <dcterms:created xsi:type="dcterms:W3CDTF">2011-05-01T15:26:00Z</dcterms:created>
  <dcterms:modified xsi:type="dcterms:W3CDTF">2011-05-01T15:26:00Z</dcterms:modified>
  <cp:category>Referat</cp:category>
</cp:coreProperties>
</file>